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65" w:rsidRPr="00706C6E" w:rsidRDefault="00C63465" w:rsidP="00706C6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465" w:rsidRDefault="00C63465" w:rsidP="00C63465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o:allowincell="f" strokeweight="2pt">
                <v:textbox inset="5pt,5pt,5pt,5pt">
                  <w:txbxContent>
                    <w:p w:rsidR="00C63465" w:rsidRDefault="00C63465" w:rsidP="00C63465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465" w:rsidRDefault="00C63465" w:rsidP="00C63465">
                            <w:pPr>
                              <w:pStyle w:val="BoxesHeading1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C+t&#10;9eW8AgAAnQUAAA4AAAAAAAAAAAAAAAAALgIAAGRycy9lMm9Eb2MueG1sUEsBAi0AFAAGAAgAAAAh&#10;ADDMdnPfAAAABwEAAA8AAAAAAAAAAAAAAAAAFgUAAGRycy9kb3ducmV2LnhtbFBLBQYAAAAABAAE&#10;APMAAAAiBgAAAAA=&#10;" o:allowincell="f" strokeweight="2pt">
                <v:textbox inset="5pt,5pt,5pt,5pt">
                  <w:txbxContent>
                    <w:p w:rsidR="00C63465" w:rsidRDefault="00C63465" w:rsidP="00C63465">
                      <w:pPr>
                        <w:pStyle w:val="BoxesHeading1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224C" id="Rectangle 1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Cp2vKS8QIA&#10;ADYGAAAOAAAAAAAAAAAAAAAAAC4CAABkcnMvZTJvRG9jLnhtbFBLAQItABQABgAIAAAAIQC9vA+w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  <w:r w:rsidR="00706C6E" w:rsidRPr="00706C6E">
        <w:rPr>
          <w:b/>
          <w:sz w:val="28"/>
        </w:rPr>
        <w:t>Chapters 16-19</w:t>
      </w:r>
    </w:p>
    <w:p w:rsidR="00C63465" w:rsidRDefault="00C63465" w:rsidP="00C63465"/>
    <w:p w:rsidR="00EE4597" w:rsidRDefault="007458C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361950</wp:posOffset>
                </wp:positionV>
                <wp:extent cx="9047480" cy="6217920"/>
                <wp:effectExtent l="0" t="0" r="12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7480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2250"/>
                              <w:gridCol w:w="2160"/>
                              <w:gridCol w:w="2273"/>
                              <w:gridCol w:w="2407"/>
                              <w:gridCol w:w="2160"/>
                              <w:gridCol w:w="1461"/>
                            </w:tblGrid>
                            <w:tr w:rsidR="00C63465" w:rsidTr="00706C6E">
                              <w:trPr>
                                <w:trHeight w:val="72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C63465" w:rsidRDefault="00C63465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C63465" w:rsidRDefault="00C63465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63465" w:rsidRDefault="00C63465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C63465" w:rsidRDefault="00C63465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 w:rsidR="00C63465" w:rsidRDefault="00C63465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C63465" w:rsidTr="00706C6E">
                              <w:trPr>
                                <w:trHeight w:val="2282"/>
                              </w:trPr>
                              <w:tc>
                                <w:tcPr>
                                  <w:tcW w:w="1417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C63465" w:rsidRDefault="00C63465" w:rsidP="00F647B0"/>
                                <w:p w:rsidR="00C63465" w:rsidRPr="00F647B0" w:rsidRDefault="00C63465" w:rsidP="00F647B0"/>
                              </w:tc>
                              <w:tc>
                                <w:tcPr>
                                  <w:tcW w:w="225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  <w:p w:rsidR="00C63465" w:rsidRDefault="00C63465" w:rsidP="00AA2741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63465" w:rsidRPr="00706C6E" w:rsidRDefault="00F87F31" w:rsidP="00AA2741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NO SCHOOL </w:t>
                                  </w:r>
                                  <w:r w:rsidR="00C63465" w:rsidRPr="00706C6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8038B6" w:rsidRDefault="008038B6" w:rsidP="00AA2741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8038B6" w:rsidRDefault="008038B6" w:rsidP="00AA2741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8038B6" w:rsidRDefault="008038B6" w:rsidP="00AA274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038B6" w:rsidRDefault="008038B6" w:rsidP="00AA27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057E30" w:rsidRDefault="00057E30" w:rsidP="00AA27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038B6" w:rsidRPr="00E6614A" w:rsidRDefault="008038B6" w:rsidP="00AA2741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8038B6">
                                    <w:rPr>
                                      <w:color w:val="FF0000"/>
                                    </w:rPr>
                                    <w:t>Pgs. - Review Ch. 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C63465" w:rsidRDefault="00C63465" w:rsidP="00AA2741"/>
                                <w:p w:rsidR="00C63465" w:rsidRPr="008038B6" w:rsidRDefault="008038B6" w:rsidP="008038B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8038B6">
                                    <w:rPr>
                                      <w:color w:val="000000"/>
                                    </w:rPr>
                                    <w:t xml:space="preserve">The Conquest of the West &amp; Ch. 16 </w:t>
                                  </w:r>
                                </w:p>
                                <w:p w:rsidR="008038B6" w:rsidRDefault="008038B6" w:rsidP="00E6614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8038B6" w:rsidRDefault="008038B6" w:rsidP="00E6614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8038B6" w:rsidRDefault="008038B6" w:rsidP="00E6614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8038B6" w:rsidRDefault="008038B6" w:rsidP="00E6614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038B6" w:rsidRPr="008038B6" w:rsidRDefault="008038B6" w:rsidP="00E661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038B6">
                                    <w:rPr>
                                      <w:color w:val="FF0000"/>
                                    </w:rPr>
                                    <w:t xml:space="preserve">Finish Ch. 16 </w:t>
                                  </w:r>
                                </w:p>
                                <w:p w:rsidR="00C63465" w:rsidRPr="008C0BE3" w:rsidRDefault="00C63465" w:rsidP="00E6614A"/>
                              </w:tc>
                              <w:tc>
                                <w:tcPr>
                                  <w:tcW w:w="2273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  <w:p w:rsidR="00C63465" w:rsidRDefault="00C63465" w:rsidP="00E6614A"/>
                                <w:p w:rsidR="00C63465" w:rsidRDefault="00C63465" w:rsidP="00E6614A">
                                  <w:r>
                                    <w:t>Go over  17 &amp; 18 themes outline</w:t>
                                  </w:r>
                                </w:p>
                                <w:p w:rsidR="008038B6" w:rsidRDefault="008038B6" w:rsidP="00E6614A"/>
                                <w:p w:rsidR="008038B6" w:rsidRDefault="008038B6" w:rsidP="00E6614A"/>
                                <w:p w:rsidR="008038B6" w:rsidRDefault="008038B6" w:rsidP="00E6614A"/>
                                <w:p w:rsidR="008038B6" w:rsidRDefault="008038B6" w:rsidP="00E6614A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706C6E" w:rsidRDefault="00706C6E" w:rsidP="00E6614A">
                                  <w:pPr>
                                    <w:rPr>
                                      <w:color w:val="00B050"/>
                                    </w:rPr>
                                  </w:pPr>
                                  <w:r>
                                    <w:rPr>
                                      <w:color w:val="00B050"/>
                                    </w:rPr>
                                    <w:t>Start Ch. 17</w:t>
                                  </w:r>
                                </w:p>
                                <w:p w:rsidR="008038B6" w:rsidRPr="008C0BE3" w:rsidRDefault="008038B6" w:rsidP="00E6614A">
                                  <w:r w:rsidRPr="008038B6">
                                    <w:rPr>
                                      <w:color w:val="00B050"/>
                                    </w:rPr>
                                    <w:t>Pgs. 404-407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C63465" w:rsidRPr="00E6614A" w:rsidRDefault="00C63465" w:rsidP="00E6614A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:rsidR="00C63465" w:rsidRDefault="008038B6" w:rsidP="00E6614A">
                                  <w:r>
                                    <w:t xml:space="preserve">C &amp;E of Industrialization </w:t>
                                  </w:r>
                                </w:p>
                                <w:p w:rsidR="00C63465" w:rsidRDefault="00C63465" w:rsidP="00E6614A">
                                  <w:r>
                                    <w:t>Big business</w:t>
                                  </w:r>
                                </w:p>
                                <w:p w:rsidR="00C63465" w:rsidRDefault="00C63465" w:rsidP="00E6614A">
                                  <w:proofErr w:type="spellStart"/>
                                  <w:r>
                                    <w:t>Horiz</w:t>
                                  </w:r>
                                  <w:proofErr w:type="spellEnd"/>
                                  <w:r>
                                    <w:t xml:space="preserve"> &amp; Vert </w:t>
                                  </w:r>
                                  <w:proofErr w:type="spellStart"/>
                                  <w:r>
                                    <w:t>Int</w:t>
                                  </w:r>
                                  <w:proofErr w:type="spellEnd"/>
                                </w:p>
                                <w:p w:rsidR="00C63465" w:rsidRDefault="00C63465" w:rsidP="008038B6"/>
                                <w:p w:rsidR="008038B6" w:rsidRDefault="008038B6" w:rsidP="008038B6"/>
                                <w:p w:rsidR="008038B6" w:rsidRDefault="008038B6" w:rsidP="008038B6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057E30" w:rsidRDefault="00057E30" w:rsidP="008038B6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057E30" w:rsidRDefault="00057E30" w:rsidP="008038B6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8038B6" w:rsidRPr="00D066C0" w:rsidRDefault="008038B6" w:rsidP="008038B6">
                                  <w:r w:rsidRPr="008038B6">
                                    <w:rPr>
                                      <w:color w:val="00B050"/>
                                    </w:rPr>
                                    <w:t>Pgs. 408-410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  <w:p w:rsidR="00C63465" w:rsidRDefault="00C63465" w:rsidP="00E6614A"/>
                                <w:p w:rsidR="00C63465" w:rsidRDefault="00C63465" w:rsidP="00E6614A">
                                  <w:proofErr w:type="spellStart"/>
                                  <w:r>
                                    <w:t>Contin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Horiz</w:t>
                                  </w:r>
                                  <w:proofErr w:type="spellEnd"/>
                                  <w:r>
                                    <w:t xml:space="preserve"> &amp; Vert</w:t>
                                  </w:r>
                                </w:p>
                                <w:p w:rsidR="00C63465" w:rsidRDefault="00C63465" w:rsidP="008C0BE3"/>
                                <w:p w:rsidR="00C63465" w:rsidRDefault="00C63465" w:rsidP="00FD0063"/>
                                <w:p w:rsidR="008038B6" w:rsidRDefault="008038B6" w:rsidP="00FD0063"/>
                                <w:p w:rsidR="008038B6" w:rsidRDefault="008038B6" w:rsidP="00FD0063"/>
                                <w:p w:rsidR="008038B6" w:rsidRDefault="008038B6" w:rsidP="00FD0063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057E30" w:rsidRDefault="00057E30" w:rsidP="00FD0063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8038B6" w:rsidRPr="008C0BE3" w:rsidRDefault="008038B6" w:rsidP="00FD0063">
                                  <w:r w:rsidRPr="008038B6">
                                    <w:rPr>
                                      <w:color w:val="00B050"/>
                                    </w:rPr>
                                    <w:t>Pgs. 411- 413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057E30" w:rsidRDefault="00057E30" w:rsidP="008038B6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8038B6" w:rsidRPr="008038B6" w:rsidRDefault="008038B6" w:rsidP="008038B6">
                                  <w:r w:rsidRPr="008038B6">
                                    <w:rPr>
                                      <w:color w:val="00B050"/>
                                    </w:rPr>
                                    <w:t>Pgs. 414- 417</w:t>
                                  </w:r>
                                </w:p>
                              </w:tc>
                            </w:tr>
                            <w:tr w:rsidR="00C63465" w:rsidTr="00706C6E">
                              <w:trPr>
                                <w:trHeight w:val="1877"/>
                              </w:trPr>
                              <w:tc>
                                <w:tcPr>
                                  <w:tcW w:w="1417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057E30" w:rsidRDefault="00057E30" w:rsidP="008038B6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8038B6" w:rsidRPr="008038B6" w:rsidRDefault="008038B6" w:rsidP="008038B6">
                                  <w:r w:rsidRPr="008038B6">
                                    <w:rPr>
                                      <w:color w:val="00B050"/>
                                    </w:rPr>
                                    <w:t>Pgs. 418-420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  <w:p w:rsidR="00C63465" w:rsidRDefault="00C63465" w:rsidP="00E6614A"/>
                                <w:p w:rsidR="00C63465" w:rsidRPr="00706C6E" w:rsidRDefault="00C63465" w:rsidP="00E6614A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06C6E">
                                    <w:rPr>
                                      <w:b/>
                                      <w:color w:val="000000" w:themeColor="text1"/>
                                    </w:rPr>
                                    <w:t>NO SCHOOL</w:t>
                                  </w:r>
                                </w:p>
                                <w:p w:rsidR="00C63465" w:rsidRPr="00706C6E" w:rsidRDefault="00C63465" w:rsidP="00E6614A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63465" w:rsidRPr="00706C6E" w:rsidRDefault="00C63465" w:rsidP="00E6614A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06C6E">
                                    <w:rPr>
                                      <w:b/>
                                      <w:color w:val="000000" w:themeColor="text1"/>
                                    </w:rPr>
                                    <w:t>MLK DAY</w:t>
                                  </w:r>
                                </w:p>
                                <w:p w:rsidR="008038B6" w:rsidRDefault="008038B6" w:rsidP="00E6614A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  <w:p w:rsidR="00057E30" w:rsidRDefault="00057E30" w:rsidP="00E6614A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8038B6" w:rsidRPr="008C0BE3" w:rsidRDefault="008038B6" w:rsidP="00E6614A">
                                  <w:r w:rsidRPr="008038B6">
                                    <w:rPr>
                                      <w:color w:val="00B050"/>
                                    </w:rPr>
                                    <w:t>Pgs. 421-425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  <w:p w:rsidR="00C63465" w:rsidRDefault="00C63465" w:rsidP="00E6614A"/>
                                <w:p w:rsidR="00C63465" w:rsidRPr="007A57C7" w:rsidRDefault="00C63465" w:rsidP="00E6614A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Capitalist Conservatism and Its Critics</w:t>
                                  </w:r>
                                </w:p>
                                <w:p w:rsidR="00C63465" w:rsidRDefault="00C63465" w:rsidP="00E6614A"/>
                                <w:p w:rsidR="00706C6E" w:rsidRDefault="00706C6E" w:rsidP="00E6614A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Start Ch. 18</w:t>
                                  </w:r>
                                </w:p>
                                <w:p w:rsidR="00C63465" w:rsidRPr="00D066C0" w:rsidRDefault="008038B6" w:rsidP="00E6614A">
                                  <w:r w:rsidRPr="008038B6">
                                    <w:rPr>
                                      <w:color w:val="7030A0"/>
                                    </w:rPr>
                                    <w:t>Pgs. 428- 430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  <w:p w:rsidR="00C63465" w:rsidRDefault="00C63465" w:rsidP="00E6614A"/>
                                <w:p w:rsidR="00C63465" w:rsidRDefault="00C63465" w:rsidP="00E6614A">
                                  <w:r>
                                    <w:t xml:space="preserve">Robber Barons or </w:t>
                                  </w:r>
                                  <w:proofErr w:type="spellStart"/>
                                  <w:r>
                                    <w:t>Indust</w:t>
                                  </w:r>
                                  <w:proofErr w:type="spellEnd"/>
                                  <w:r>
                                    <w:t>. Statesmen</w:t>
                                  </w:r>
                                </w:p>
                                <w:p w:rsidR="00C63465" w:rsidRDefault="00C63465" w:rsidP="00E6614A"/>
                                <w:p w:rsidR="008038B6" w:rsidRDefault="008038B6" w:rsidP="00E6614A"/>
                                <w:p w:rsidR="00057E30" w:rsidRDefault="00057E30" w:rsidP="00E6614A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8038B6" w:rsidRPr="00D066C0" w:rsidRDefault="008038B6" w:rsidP="00E6614A">
                                  <w:r w:rsidRPr="008038B6">
                                    <w:rPr>
                                      <w:color w:val="7030A0"/>
                                    </w:rPr>
                                    <w:t>Pgs. 431- 433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  <w:p w:rsidR="00C63465" w:rsidRPr="008038B6" w:rsidRDefault="00C63465" w:rsidP="007A57C7">
                                  <w:r w:rsidRPr="007A57C7">
                                    <w:rPr>
                                      <w:b/>
                                    </w:rPr>
                                    <w:t>The Ordeal of the Worker (Labor Unions)</w:t>
                                  </w:r>
                                </w:p>
                                <w:p w:rsidR="008038B6" w:rsidRDefault="008038B6" w:rsidP="007A57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38B6" w:rsidRDefault="008038B6" w:rsidP="007A57C7"/>
                                <w:p w:rsidR="00057E30" w:rsidRDefault="00057E30" w:rsidP="007A57C7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057E30" w:rsidRDefault="00057E30" w:rsidP="007A57C7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8038B6" w:rsidRPr="008038B6" w:rsidRDefault="008038B6" w:rsidP="007A57C7">
                                  <w:r w:rsidRPr="008038B6">
                                    <w:rPr>
                                      <w:color w:val="7030A0"/>
                                    </w:rPr>
                                    <w:t>Pgs. 434- 436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C63465" w:rsidRPr="007A57C7" w:rsidRDefault="00C63465" w:rsidP="00E6614A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The New Urban Growth (Immigration in the late 19th Century)</w:t>
                                  </w:r>
                                </w:p>
                                <w:p w:rsidR="008038B6" w:rsidRDefault="008038B6" w:rsidP="00E6614A"/>
                                <w:p w:rsidR="00057E30" w:rsidRDefault="00057E30" w:rsidP="00E6614A"/>
                                <w:p w:rsidR="00C63465" w:rsidRPr="00D066C0" w:rsidRDefault="00706C6E" w:rsidP="00E6614A">
                                  <w:proofErr w:type="spellStart"/>
                                  <w:r>
                                    <w:t>H</w:t>
                                  </w:r>
                                  <w:r w:rsidR="00C63465">
                                    <w:t>wk</w:t>
                                  </w:r>
                                  <w:proofErr w:type="spellEnd"/>
                                  <w:r w:rsidR="00C63465">
                                    <w:t>: ATF - Riis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057E30" w:rsidRDefault="00057E30" w:rsidP="008038B6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8038B6" w:rsidRPr="008038B6" w:rsidRDefault="008038B6" w:rsidP="008038B6">
                                  <w:r w:rsidRPr="008038B6">
                                    <w:rPr>
                                      <w:color w:val="7030A0"/>
                                    </w:rPr>
                                    <w:t>Pgs. 437-440</w:t>
                                  </w:r>
                                </w:p>
                              </w:tc>
                            </w:tr>
                            <w:tr w:rsidR="00C63465" w:rsidTr="00706C6E">
                              <w:trPr>
                                <w:trHeight w:val="1697"/>
                              </w:trPr>
                              <w:tc>
                                <w:tcPr>
                                  <w:tcW w:w="1417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Pr="008038B6" w:rsidRDefault="008038B6" w:rsidP="008038B6">
                                  <w:r w:rsidRPr="008038B6">
                                    <w:rPr>
                                      <w:color w:val="7030A0"/>
                                    </w:rPr>
                                    <w:t>Pgs. 441-444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  <w:p w:rsidR="00C63465" w:rsidRDefault="00C63465" w:rsidP="00E6614A">
                                  <w:r>
                                    <w:t xml:space="preserve">Riis power point / pictures </w:t>
                                  </w:r>
                                </w:p>
                                <w:p w:rsidR="00C63465" w:rsidRDefault="00C63465" w:rsidP="00E6614A"/>
                                <w:p w:rsidR="00C63465" w:rsidRDefault="00C63465" w:rsidP="00721F81"/>
                                <w:p w:rsidR="008038B6" w:rsidRDefault="008038B6" w:rsidP="00721F81"/>
                                <w:p w:rsidR="008038B6" w:rsidRPr="00D066C0" w:rsidRDefault="008038B6" w:rsidP="00721F81">
                                  <w:r w:rsidRPr="008038B6">
                                    <w:rPr>
                                      <w:color w:val="7030A0"/>
                                    </w:rPr>
                                    <w:t>Pgs. 445-448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  <w:p w:rsidR="00C63465" w:rsidRPr="007A57C7" w:rsidRDefault="00C63465" w:rsidP="007A57C7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Strains of Urban Life (Political Machines / Urban Bosses)</w:t>
                                  </w:r>
                                </w:p>
                                <w:p w:rsidR="00C63465" w:rsidRDefault="00C63465" w:rsidP="00D066C0"/>
                                <w:p w:rsidR="00057E30" w:rsidRDefault="00057E30" w:rsidP="00D066C0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C63465" w:rsidRPr="00D066C0" w:rsidRDefault="008038B6" w:rsidP="00D066C0">
                                  <w:r w:rsidRPr="008038B6">
                                    <w:rPr>
                                      <w:color w:val="7030A0"/>
                                    </w:rPr>
                                    <w:t>Pgs. 449-453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C63465" w:rsidRDefault="00C63465" w:rsidP="00F647B0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The Rise of Mass Consumption (Class &amp; Leisure in the late 19th Century)</w:t>
                                  </w:r>
                                </w:p>
                                <w:p w:rsidR="00C63465" w:rsidRDefault="00C63465" w:rsidP="00F647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3465" w:rsidRPr="007A57C7" w:rsidRDefault="00C63465" w:rsidP="00F647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  <w:p w:rsidR="00C63465" w:rsidRPr="00D066C0" w:rsidRDefault="00C63465" w:rsidP="00AA2741">
                                  <w:r w:rsidRPr="00AA2741">
                                    <w:t>Pane</w:t>
                                  </w:r>
                                  <w:r>
                                    <w:t>l Discussion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  <w:p w:rsidR="00706C6E" w:rsidRDefault="00706C6E" w:rsidP="00AA274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3465" w:rsidRPr="00706C6E" w:rsidRDefault="00C63465" w:rsidP="00AA2741">
                                  <w:pPr>
                                    <w:rPr>
                                      <w:b/>
                                    </w:rPr>
                                  </w:pPr>
                                  <w:r w:rsidRPr="00706C6E">
                                    <w:rPr>
                                      <w:b/>
                                    </w:rPr>
                                    <w:t>Cha 17 &amp; 18</w:t>
                                  </w:r>
                                </w:p>
                                <w:p w:rsidR="00C63465" w:rsidRPr="00706C6E" w:rsidRDefault="00C63465" w:rsidP="00AA2741">
                                  <w:pPr>
                                    <w:rPr>
                                      <w:b/>
                                    </w:rPr>
                                  </w:pPr>
                                  <w:r w:rsidRPr="00706C6E">
                                    <w:rPr>
                                      <w:b/>
                                    </w:rPr>
                                    <w:t xml:space="preserve"> LEQ test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63465" w:rsidTr="00706C6E">
                              <w:trPr>
                                <w:trHeight w:val="1877"/>
                              </w:trPr>
                              <w:tc>
                                <w:tcPr>
                                  <w:tcW w:w="1417" w:type="dxa"/>
                                </w:tcPr>
                                <w:p w:rsidR="00C63465" w:rsidRPr="00433214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  <w:p w:rsidR="00706C6E" w:rsidRDefault="00706C6E" w:rsidP="004332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3465" w:rsidRPr="00706C6E" w:rsidRDefault="00C63465" w:rsidP="00433214">
                                  <w:pPr>
                                    <w:rPr>
                                      <w:b/>
                                    </w:rPr>
                                  </w:pPr>
                                  <w:r w:rsidRPr="00706C6E">
                                    <w:rPr>
                                      <w:b/>
                                    </w:rPr>
                                    <w:t>Cha 17 &amp; 18</w:t>
                                  </w:r>
                                </w:p>
                                <w:p w:rsidR="00C63465" w:rsidRPr="00706C6E" w:rsidRDefault="00C63465" w:rsidP="00433214">
                                  <w:pPr>
                                    <w:rPr>
                                      <w:b/>
                                    </w:rPr>
                                  </w:pPr>
                                  <w:r w:rsidRPr="00706C6E">
                                    <w:rPr>
                                      <w:b/>
                                    </w:rPr>
                                    <w:t>M.C. test</w:t>
                                  </w:r>
                                </w:p>
                                <w:p w:rsidR="00C63465" w:rsidRDefault="00C63465" w:rsidP="00433214"/>
                                <w:p w:rsidR="00C63465" w:rsidRPr="00433214" w:rsidRDefault="00C63465" w:rsidP="007A57C7"/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  <w:p w:rsidR="00C63465" w:rsidRDefault="00C63465" w:rsidP="007A57C7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The Politics of Equilibrium (Gilded Age Presidents, Politics and Issues of the Era)</w:t>
                                  </w:r>
                                </w:p>
                                <w:p w:rsidR="00C63465" w:rsidRDefault="00C63465" w:rsidP="007A57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06C6E" w:rsidRDefault="00706C6E" w:rsidP="007A57C7">
                                  <w:pPr>
                                    <w:rPr>
                                      <w:color w:val="C45911" w:themeColor="accent2" w:themeShade="BF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</w:rPr>
                                    <w:t xml:space="preserve">Start Ch. 19 </w:t>
                                  </w:r>
                                </w:p>
                                <w:p w:rsidR="00C63465" w:rsidRPr="007A57C7" w:rsidRDefault="008038B6" w:rsidP="007A57C7">
                                  <w:r w:rsidRPr="00706C6E">
                                    <w:rPr>
                                      <w:color w:val="C45911" w:themeColor="accent2" w:themeShade="BF"/>
                                    </w:rPr>
                                    <w:t>Pgs. 454-457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C63465" w:rsidRDefault="00C63465" w:rsidP="00433214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The Agrarian Revolt, Populism &amp; the Crisis of the 1890s</w:t>
                                  </w:r>
                                </w:p>
                                <w:p w:rsidR="008038B6" w:rsidRDefault="008038B6" w:rsidP="004332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38B6" w:rsidRDefault="008038B6" w:rsidP="004332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38B6" w:rsidRDefault="008038B6" w:rsidP="004332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7E30" w:rsidRDefault="00057E30" w:rsidP="00433214">
                                  <w:pPr>
                                    <w:rPr>
                                      <w:color w:val="C45911" w:themeColor="accent2" w:themeShade="BF"/>
                                    </w:rPr>
                                  </w:pPr>
                                </w:p>
                                <w:p w:rsidR="008038B6" w:rsidRPr="008038B6" w:rsidRDefault="008038B6" w:rsidP="00433214">
                                  <w:r w:rsidRPr="00706C6E">
                                    <w:rPr>
                                      <w:color w:val="C45911" w:themeColor="accent2" w:themeShade="BF"/>
                                    </w:rPr>
                                    <w:t>Pgs. 458-461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C63465" w:rsidRDefault="00C63465" w:rsidP="00433214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Stirrings of Imperialism (The US as a world power &amp; the war with Spain in the late 19th century)</w:t>
                                  </w:r>
                                </w:p>
                                <w:p w:rsidR="00057E30" w:rsidRDefault="00057E30" w:rsidP="00433214">
                                  <w:pPr>
                                    <w:rPr>
                                      <w:color w:val="C45911" w:themeColor="accent2" w:themeShade="BF"/>
                                    </w:rPr>
                                  </w:pPr>
                                </w:p>
                                <w:p w:rsidR="00057E30" w:rsidRDefault="00057E30" w:rsidP="00433214">
                                  <w:pPr>
                                    <w:rPr>
                                      <w:color w:val="C45911" w:themeColor="accent2" w:themeShade="BF"/>
                                    </w:rPr>
                                  </w:pPr>
                                </w:p>
                                <w:p w:rsidR="008038B6" w:rsidRPr="008038B6" w:rsidRDefault="008038B6" w:rsidP="00433214">
                                  <w:r w:rsidRPr="00706C6E">
                                    <w:rPr>
                                      <w:color w:val="C45911" w:themeColor="accent2" w:themeShade="BF"/>
                                    </w:rPr>
                                    <w:t>Pgs. 462-465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C63465" w:rsidRDefault="00C63465" w:rsidP="00433214">
                                  <w:pPr>
                                    <w:rPr>
                                      <w:b/>
                                    </w:rPr>
                                  </w:pPr>
                                  <w:r w:rsidRPr="007A57C7">
                                    <w:rPr>
                                      <w:b/>
                                    </w:rPr>
                                    <w:t>The Progressive Impulse (Progressivism)</w:t>
                                  </w:r>
                                </w:p>
                                <w:p w:rsidR="008038B6" w:rsidRDefault="008038B6" w:rsidP="004332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38B6" w:rsidRDefault="008038B6" w:rsidP="004332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38B6" w:rsidRDefault="008038B6" w:rsidP="004332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7E30" w:rsidRDefault="00057E30" w:rsidP="00433214">
                                  <w:pPr>
                                    <w:rPr>
                                      <w:color w:val="C45911" w:themeColor="accent2" w:themeShade="BF"/>
                                    </w:rPr>
                                  </w:pPr>
                                </w:p>
                                <w:p w:rsidR="008038B6" w:rsidRPr="008038B6" w:rsidRDefault="008038B6" w:rsidP="00433214">
                                  <w:r w:rsidRPr="00706C6E">
                                    <w:rPr>
                                      <w:color w:val="C45911" w:themeColor="accent2" w:themeShade="BF"/>
                                    </w:rPr>
                                    <w:t>Pgs. 466-469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 w:rsidR="00C63465" w:rsidRDefault="00C63465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8038B6" w:rsidRDefault="008038B6" w:rsidP="008038B6"/>
                                <w:p w:rsidR="00057E30" w:rsidRDefault="00057E30" w:rsidP="008038B6">
                                  <w:pPr>
                                    <w:rPr>
                                      <w:color w:val="C45911" w:themeColor="accent2" w:themeShade="BF"/>
                                    </w:rPr>
                                  </w:pPr>
                                </w:p>
                                <w:p w:rsidR="008038B6" w:rsidRPr="008038B6" w:rsidRDefault="008038B6" w:rsidP="008038B6">
                                  <w:r w:rsidRPr="00706C6E">
                                    <w:rPr>
                                      <w:color w:val="C45911" w:themeColor="accent2" w:themeShade="BF"/>
                                    </w:rPr>
                                    <w:t>Pgs. 470-473</w:t>
                                  </w:r>
                                </w:p>
                              </w:tc>
                            </w:tr>
                          </w:tbl>
                          <w:p w:rsidR="00C63465" w:rsidRDefault="00C63465" w:rsidP="00C63465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28.5pt;width:712.4pt;height:48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2250"/>
                        <w:gridCol w:w="2160"/>
                        <w:gridCol w:w="2273"/>
                        <w:gridCol w:w="2407"/>
                        <w:gridCol w:w="2160"/>
                        <w:gridCol w:w="1461"/>
                      </w:tblGrid>
                      <w:tr w:rsidR="00C63465" w:rsidTr="00706C6E">
                        <w:trPr>
                          <w:trHeight w:val="720"/>
                        </w:trPr>
                        <w:tc>
                          <w:tcPr>
                            <w:tcW w:w="1417" w:type="dxa"/>
                          </w:tcPr>
                          <w:p w:rsidR="00C63465" w:rsidRDefault="00C63465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C63465" w:rsidRDefault="00C63465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63465" w:rsidRDefault="00C63465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C63465" w:rsidRDefault="00C63465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1461" w:type="dxa"/>
                          </w:tcPr>
                          <w:p w:rsidR="00C63465" w:rsidRDefault="00C63465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C63465" w:rsidTr="00706C6E">
                        <w:trPr>
                          <w:trHeight w:val="2282"/>
                        </w:trPr>
                        <w:tc>
                          <w:tcPr>
                            <w:tcW w:w="1417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  <w:p w:rsidR="00C63465" w:rsidRDefault="00C63465" w:rsidP="00F647B0"/>
                          <w:p w:rsidR="00C63465" w:rsidRPr="00F647B0" w:rsidRDefault="00C63465" w:rsidP="00F647B0"/>
                        </w:tc>
                        <w:tc>
                          <w:tcPr>
                            <w:tcW w:w="225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  <w:p w:rsidR="00C63465" w:rsidRDefault="00C63465" w:rsidP="00AA2741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63465" w:rsidRPr="00706C6E" w:rsidRDefault="00F87F31" w:rsidP="00AA274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NO SCHOOL </w:t>
                            </w:r>
                            <w:r w:rsidR="00C63465" w:rsidRPr="00706C6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038B6" w:rsidRDefault="008038B6" w:rsidP="00AA2741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8038B6" w:rsidRDefault="008038B6" w:rsidP="00AA2741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8038B6" w:rsidRDefault="008038B6" w:rsidP="00AA27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038B6" w:rsidRDefault="008038B6" w:rsidP="00AA27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057E30" w:rsidRDefault="00057E30" w:rsidP="00AA27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038B6" w:rsidRPr="00E6614A" w:rsidRDefault="008038B6" w:rsidP="00AA2741">
                            <w:pPr>
                              <w:rPr>
                                <w:color w:val="7030A0"/>
                              </w:rPr>
                            </w:pPr>
                            <w:r w:rsidRPr="008038B6">
                              <w:rPr>
                                <w:color w:val="FF0000"/>
                              </w:rPr>
                              <w:t>Pgs. - Review Ch. 16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  <w:p w:rsidR="00C63465" w:rsidRDefault="00C63465" w:rsidP="00AA2741"/>
                          <w:p w:rsidR="00C63465" w:rsidRPr="008038B6" w:rsidRDefault="008038B6" w:rsidP="008038B6">
                            <w:pPr>
                              <w:rPr>
                                <w:color w:val="000000"/>
                              </w:rPr>
                            </w:pPr>
                            <w:r w:rsidRPr="008038B6">
                              <w:rPr>
                                <w:color w:val="000000"/>
                              </w:rPr>
                              <w:t xml:space="preserve">The Conquest of the West &amp; Ch. 16 </w:t>
                            </w:r>
                          </w:p>
                          <w:p w:rsidR="008038B6" w:rsidRDefault="008038B6" w:rsidP="00E6614A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038B6" w:rsidRDefault="008038B6" w:rsidP="00E6614A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038B6" w:rsidRDefault="008038B6" w:rsidP="00E6614A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038B6" w:rsidRDefault="008038B6" w:rsidP="00E6614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038B6" w:rsidRPr="008038B6" w:rsidRDefault="008038B6" w:rsidP="00E6614A">
                            <w:pPr>
                              <w:rPr>
                                <w:color w:val="FF0000"/>
                              </w:rPr>
                            </w:pPr>
                            <w:r w:rsidRPr="008038B6">
                              <w:rPr>
                                <w:color w:val="FF0000"/>
                              </w:rPr>
                              <w:t xml:space="preserve">Finish Ch. 16 </w:t>
                            </w:r>
                          </w:p>
                          <w:p w:rsidR="00C63465" w:rsidRPr="008C0BE3" w:rsidRDefault="00C63465" w:rsidP="00E6614A"/>
                        </w:tc>
                        <w:tc>
                          <w:tcPr>
                            <w:tcW w:w="2273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  <w:p w:rsidR="00C63465" w:rsidRDefault="00C63465" w:rsidP="00E6614A"/>
                          <w:p w:rsidR="00C63465" w:rsidRDefault="00C63465" w:rsidP="00E6614A">
                            <w:r>
                              <w:t>Go over  17 &amp; 18 themes outline</w:t>
                            </w:r>
                          </w:p>
                          <w:p w:rsidR="008038B6" w:rsidRDefault="008038B6" w:rsidP="00E6614A"/>
                          <w:p w:rsidR="008038B6" w:rsidRDefault="008038B6" w:rsidP="00E6614A"/>
                          <w:p w:rsidR="008038B6" w:rsidRDefault="008038B6" w:rsidP="00E6614A"/>
                          <w:p w:rsidR="008038B6" w:rsidRDefault="008038B6" w:rsidP="00E6614A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706C6E" w:rsidRDefault="00706C6E" w:rsidP="00E6614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Start Ch. 17</w:t>
                            </w:r>
                          </w:p>
                          <w:p w:rsidR="008038B6" w:rsidRPr="008C0BE3" w:rsidRDefault="008038B6" w:rsidP="00E6614A">
                            <w:r w:rsidRPr="008038B6">
                              <w:rPr>
                                <w:color w:val="00B050"/>
                              </w:rPr>
                              <w:t>Pgs. 404-407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C63465" w:rsidRPr="00E6614A" w:rsidRDefault="00C63465" w:rsidP="00E6614A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  <w:p w:rsidR="00C63465" w:rsidRDefault="008038B6" w:rsidP="00E6614A">
                            <w:r>
                              <w:t xml:space="preserve">C &amp;E of Industrialization </w:t>
                            </w:r>
                          </w:p>
                          <w:p w:rsidR="00C63465" w:rsidRDefault="00C63465" w:rsidP="00E6614A">
                            <w:r>
                              <w:t>Big business</w:t>
                            </w:r>
                          </w:p>
                          <w:p w:rsidR="00C63465" w:rsidRDefault="00C63465" w:rsidP="00E6614A">
                            <w:proofErr w:type="spellStart"/>
                            <w:r>
                              <w:t>Horiz</w:t>
                            </w:r>
                            <w:proofErr w:type="spellEnd"/>
                            <w:r>
                              <w:t xml:space="preserve"> &amp; Vert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</w:p>
                          <w:p w:rsidR="00C63465" w:rsidRDefault="00C63465" w:rsidP="008038B6"/>
                          <w:p w:rsidR="008038B6" w:rsidRDefault="008038B6" w:rsidP="008038B6"/>
                          <w:p w:rsidR="008038B6" w:rsidRDefault="008038B6" w:rsidP="008038B6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057E30" w:rsidRDefault="00057E30" w:rsidP="008038B6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057E30" w:rsidRDefault="00057E30" w:rsidP="008038B6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8038B6" w:rsidRPr="00D066C0" w:rsidRDefault="008038B6" w:rsidP="008038B6">
                            <w:r w:rsidRPr="008038B6">
                              <w:rPr>
                                <w:color w:val="00B050"/>
                              </w:rPr>
                              <w:t>Pgs. 408-410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  <w:p w:rsidR="00C63465" w:rsidRDefault="00C63465" w:rsidP="00E6614A"/>
                          <w:p w:rsidR="00C63465" w:rsidRDefault="00C63465" w:rsidP="00E6614A">
                            <w:proofErr w:type="spellStart"/>
                            <w:r>
                              <w:t>Contin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Horiz</w:t>
                            </w:r>
                            <w:proofErr w:type="spellEnd"/>
                            <w:r>
                              <w:t xml:space="preserve"> &amp; Vert</w:t>
                            </w:r>
                          </w:p>
                          <w:p w:rsidR="00C63465" w:rsidRDefault="00C63465" w:rsidP="008C0BE3"/>
                          <w:p w:rsidR="00C63465" w:rsidRDefault="00C63465" w:rsidP="00FD0063"/>
                          <w:p w:rsidR="008038B6" w:rsidRDefault="008038B6" w:rsidP="00FD0063"/>
                          <w:p w:rsidR="008038B6" w:rsidRDefault="008038B6" w:rsidP="00FD0063"/>
                          <w:p w:rsidR="008038B6" w:rsidRDefault="008038B6" w:rsidP="00FD0063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057E30" w:rsidRDefault="00057E30" w:rsidP="00FD0063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8038B6" w:rsidRPr="008C0BE3" w:rsidRDefault="008038B6" w:rsidP="00FD0063">
                            <w:r w:rsidRPr="008038B6">
                              <w:rPr>
                                <w:color w:val="00B050"/>
                              </w:rPr>
                              <w:t>Pgs. 411- 413</w:t>
                            </w:r>
                          </w:p>
                        </w:tc>
                        <w:tc>
                          <w:tcPr>
                            <w:tcW w:w="1461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057E30" w:rsidRDefault="00057E30" w:rsidP="008038B6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8038B6" w:rsidRPr="008038B6" w:rsidRDefault="008038B6" w:rsidP="008038B6">
                            <w:r w:rsidRPr="008038B6">
                              <w:rPr>
                                <w:color w:val="00B050"/>
                              </w:rPr>
                              <w:t>Pgs. 414- 417</w:t>
                            </w:r>
                          </w:p>
                        </w:tc>
                      </w:tr>
                      <w:tr w:rsidR="00C63465" w:rsidTr="00706C6E">
                        <w:trPr>
                          <w:trHeight w:val="1877"/>
                        </w:trPr>
                        <w:tc>
                          <w:tcPr>
                            <w:tcW w:w="1417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057E30" w:rsidRDefault="00057E30" w:rsidP="008038B6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8038B6" w:rsidRPr="008038B6" w:rsidRDefault="008038B6" w:rsidP="008038B6">
                            <w:r w:rsidRPr="008038B6">
                              <w:rPr>
                                <w:color w:val="00B050"/>
                              </w:rPr>
                              <w:t>Pgs. 418-420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  <w:p w:rsidR="00C63465" w:rsidRDefault="00C63465" w:rsidP="00E6614A"/>
                          <w:p w:rsidR="00C63465" w:rsidRPr="00706C6E" w:rsidRDefault="00C63465" w:rsidP="00E6614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06C6E">
                              <w:rPr>
                                <w:b/>
                                <w:color w:val="000000" w:themeColor="text1"/>
                              </w:rPr>
                              <w:t>NO SCHOOL</w:t>
                            </w:r>
                          </w:p>
                          <w:p w:rsidR="00C63465" w:rsidRPr="00706C6E" w:rsidRDefault="00C63465" w:rsidP="00E6614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63465" w:rsidRPr="00706C6E" w:rsidRDefault="00C63465" w:rsidP="00E6614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06C6E">
                              <w:rPr>
                                <w:b/>
                                <w:color w:val="000000" w:themeColor="text1"/>
                              </w:rPr>
                              <w:t>MLK DAY</w:t>
                            </w:r>
                          </w:p>
                          <w:p w:rsidR="008038B6" w:rsidRDefault="008038B6" w:rsidP="00E6614A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057E30" w:rsidRDefault="00057E30" w:rsidP="00E6614A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8038B6" w:rsidRPr="008C0BE3" w:rsidRDefault="008038B6" w:rsidP="00E6614A">
                            <w:r w:rsidRPr="008038B6">
                              <w:rPr>
                                <w:color w:val="00B050"/>
                              </w:rPr>
                              <w:t>Pgs. 421-425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  <w:p w:rsidR="00C63465" w:rsidRDefault="00C63465" w:rsidP="00E6614A"/>
                          <w:p w:rsidR="00C63465" w:rsidRPr="007A57C7" w:rsidRDefault="00C63465" w:rsidP="00E6614A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Capitalist Conservatism and Its Critics</w:t>
                            </w:r>
                          </w:p>
                          <w:p w:rsidR="00C63465" w:rsidRDefault="00C63465" w:rsidP="00E6614A"/>
                          <w:p w:rsidR="00706C6E" w:rsidRDefault="00706C6E" w:rsidP="00E6614A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Start Ch. 18</w:t>
                            </w:r>
                          </w:p>
                          <w:p w:rsidR="00C63465" w:rsidRPr="00D066C0" w:rsidRDefault="008038B6" w:rsidP="00E6614A">
                            <w:r w:rsidRPr="008038B6">
                              <w:rPr>
                                <w:color w:val="7030A0"/>
                              </w:rPr>
                              <w:t>Pgs. 428- 430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  <w:p w:rsidR="00C63465" w:rsidRDefault="00C63465" w:rsidP="00E6614A"/>
                          <w:p w:rsidR="00C63465" w:rsidRDefault="00C63465" w:rsidP="00E6614A">
                            <w:r>
                              <w:t xml:space="preserve">Robber Barons or </w:t>
                            </w:r>
                            <w:proofErr w:type="spellStart"/>
                            <w:r>
                              <w:t>Indust</w:t>
                            </w:r>
                            <w:proofErr w:type="spellEnd"/>
                            <w:r>
                              <w:t>. Statesmen</w:t>
                            </w:r>
                          </w:p>
                          <w:p w:rsidR="00C63465" w:rsidRDefault="00C63465" w:rsidP="00E6614A"/>
                          <w:p w:rsidR="008038B6" w:rsidRDefault="008038B6" w:rsidP="00E6614A"/>
                          <w:p w:rsidR="00057E30" w:rsidRDefault="00057E30" w:rsidP="00E6614A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8038B6" w:rsidRPr="00D066C0" w:rsidRDefault="008038B6" w:rsidP="00E6614A">
                            <w:r w:rsidRPr="008038B6">
                              <w:rPr>
                                <w:color w:val="7030A0"/>
                              </w:rPr>
                              <w:t>Pgs. 431- 433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  <w:p w:rsidR="00C63465" w:rsidRPr="008038B6" w:rsidRDefault="00C63465" w:rsidP="007A57C7">
                            <w:r w:rsidRPr="007A57C7">
                              <w:rPr>
                                <w:b/>
                              </w:rPr>
                              <w:t>The Ordeal of the Worker (Labor Unions)</w:t>
                            </w:r>
                          </w:p>
                          <w:p w:rsidR="008038B6" w:rsidRDefault="008038B6" w:rsidP="007A57C7">
                            <w:pPr>
                              <w:rPr>
                                <w:b/>
                              </w:rPr>
                            </w:pPr>
                          </w:p>
                          <w:p w:rsidR="008038B6" w:rsidRDefault="008038B6" w:rsidP="007A57C7"/>
                          <w:p w:rsidR="00057E30" w:rsidRDefault="00057E30" w:rsidP="007A57C7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057E30" w:rsidRDefault="00057E30" w:rsidP="007A57C7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8038B6" w:rsidRPr="008038B6" w:rsidRDefault="008038B6" w:rsidP="007A57C7">
                            <w:r w:rsidRPr="008038B6">
                              <w:rPr>
                                <w:color w:val="7030A0"/>
                              </w:rPr>
                              <w:t>Pgs. 434- 436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C63465" w:rsidRPr="007A57C7" w:rsidRDefault="00C63465" w:rsidP="00E6614A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The New Urban Growth (Immigration in the late 19th Century)</w:t>
                            </w:r>
                          </w:p>
                          <w:p w:rsidR="008038B6" w:rsidRDefault="008038B6" w:rsidP="00E6614A"/>
                          <w:p w:rsidR="00057E30" w:rsidRDefault="00057E30" w:rsidP="00E6614A"/>
                          <w:p w:rsidR="00C63465" w:rsidRPr="00D066C0" w:rsidRDefault="00706C6E" w:rsidP="00E6614A">
                            <w:proofErr w:type="spellStart"/>
                            <w:r>
                              <w:t>H</w:t>
                            </w:r>
                            <w:r w:rsidR="00C63465">
                              <w:t>wk</w:t>
                            </w:r>
                            <w:proofErr w:type="spellEnd"/>
                            <w:r w:rsidR="00C63465">
                              <w:t>: ATF - Riis</w:t>
                            </w:r>
                          </w:p>
                        </w:tc>
                        <w:tc>
                          <w:tcPr>
                            <w:tcW w:w="1461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057E30" w:rsidRDefault="00057E30" w:rsidP="008038B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8038B6" w:rsidRPr="008038B6" w:rsidRDefault="008038B6" w:rsidP="008038B6">
                            <w:r w:rsidRPr="008038B6">
                              <w:rPr>
                                <w:color w:val="7030A0"/>
                              </w:rPr>
                              <w:t>Pgs. 437-440</w:t>
                            </w:r>
                          </w:p>
                        </w:tc>
                      </w:tr>
                      <w:tr w:rsidR="00C63465" w:rsidTr="00706C6E">
                        <w:trPr>
                          <w:trHeight w:val="1697"/>
                        </w:trPr>
                        <w:tc>
                          <w:tcPr>
                            <w:tcW w:w="1417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Pr="008038B6" w:rsidRDefault="008038B6" w:rsidP="008038B6">
                            <w:r w:rsidRPr="008038B6">
                              <w:rPr>
                                <w:color w:val="7030A0"/>
                              </w:rPr>
                              <w:t>Pgs. 441-444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  <w:p w:rsidR="00C63465" w:rsidRDefault="00C63465" w:rsidP="00E6614A">
                            <w:r>
                              <w:t xml:space="preserve">Riis power point / pictures </w:t>
                            </w:r>
                          </w:p>
                          <w:p w:rsidR="00C63465" w:rsidRDefault="00C63465" w:rsidP="00E6614A"/>
                          <w:p w:rsidR="00C63465" w:rsidRDefault="00C63465" w:rsidP="00721F81"/>
                          <w:p w:rsidR="008038B6" w:rsidRDefault="008038B6" w:rsidP="00721F81"/>
                          <w:p w:rsidR="008038B6" w:rsidRPr="00D066C0" w:rsidRDefault="008038B6" w:rsidP="00721F81">
                            <w:r w:rsidRPr="008038B6">
                              <w:rPr>
                                <w:color w:val="7030A0"/>
                              </w:rPr>
                              <w:t>Pgs. 445-448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  <w:p w:rsidR="00C63465" w:rsidRPr="007A57C7" w:rsidRDefault="00C63465" w:rsidP="007A57C7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Strains of Urban Life (Political Machines / Urban Bosses)</w:t>
                            </w:r>
                          </w:p>
                          <w:p w:rsidR="00C63465" w:rsidRDefault="00C63465" w:rsidP="00D066C0"/>
                          <w:p w:rsidR="00057E30" w:rsidRDefault="00057E30" w:rsidP="00D066C0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63465" w:rsidRPr="00D066C0" w:rsidRDefault="008038B6" w:rsidP="00D066C0">
                            <w:r w:rsidRPr="008038B6">
                              <w:rPr>
                                <w:color w:val="7030A0"/>
                              </w:rPr>
                              <w:t>Pgs. 449-453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  <w:p w:rsidR="00C63465" w:rsidRDefault="00C63465" w:rsidP="00F647B0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The Rise of Mass Consumption (Class &amp; Leisure in the late 19th Century)</w:t>
                            </w:r>
                          </w:p>
                          <w:p w:rsidR="00C63465" w:rsidRDefault="00C63465" w:rsidP="00F647B0">
                            <w:pPr>
                              <w:rPr>
                                <w:b/>
                              </w:rPr>
                            </w:pPr>
                          </w:p>
                          <w:p w:rsidR="00C63465" w:rsidRPr="007A57C7" w:rsidRDefault="00C63465" w:rsidP="00F647B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  <w:p w:rsidR="00C63465" w:rsidRPr="00D066C0" w:rsidRDefault="00C63465" w:rsidP="00AA2741">
                            <w:r w:rsidRPr="00AA2741">
                              <w:t>Pane</w:t>
                            </w:r>
                            <w:r>
                              <w:t>l Discussion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  <w:p w:rsidR="00706C6E" w:rsidRDefault="00706C6E" w:rsidP="00AA2741">
                            <w:pPr>
                              <w:rPr>
                                <w:b/>
                              </w:rPr>
                            </w:pPr>
                          </w:p>
                          <w:p w:rsidR="00C63465" w:rsidRPr="00706C6E" w:rsidRDefault="00C63465" w:rsidP="00AA2741">
                            <w:pPr>
                              <w:rPr>
                                <w:b/>
                              </w:rPr>
                            </w:pPr>
                            <w:r w:rsidRPr="00706C6E">
                              <w:rPr>
                                <w:b/>
                              </w:rPr>
                              <w:t>Cha 17 &amp; 18</w:t>
                            </w:r>
                          </w:p>
                          <w:p w:rsidR="00C63465" w:rsidRPr="00706C6E" w:rsidRDefault="00C63465" w:rsidP="00AA2741">
                            <w:pPr>
                              <w:rPr>
                                <w:b/>
                              </w:rPr>
                            </w:pPr>
                            <w:r w:rsidRPr="00706C6E">
                              <w:rPr>
                                <w:b/>
                              </w:rPr>
                              <w:t xml:space="preserve"> LEQ test</w:t>
                            </w:r>
                          </w:p>
                        </w:tc>
                        <w:tc>
                          <w:tcPr>
                            <w:tcW w:w="1461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C63465" w:rsidTr="00706C6E">
                        <w:trPr>
                          <w:trHeight w:val="1877"/>
                        </w:trPr>
                        <w:tc>
                          <w:tcPr>
                            <w:tcW w:w="1417" w:type="dxa"/>
                          </w:tcPr>
                          <w:p w:rsidR="00C63465" w:rsidRPr="00433214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  <w:p w:rsidR="00706C6E" w:rsidRDefault="00706C6E" w:rsidP="00433214">
                            <w:pPr>
                              <w:rPr>
                                <w:b/>
                              </w:rPr>
                            </w:pPr>
                          </w:p>
                          <w:p w:rsidR="00C63465" w:rsidRPr="00706C6E" w:rsidRDefault="00C63465" w:rsidP="00433214">
                            <w:pPr>
                              <w:rPr>
                                <w:b/>
                              </w:rPr>
                            </w:pPr>
                            <w:r w:rsidRPr="00706C6E">
                              <w:rPr>
                                <w:b/>
                              </w:rPr>
                              <w:t>Cha 17 &amp; 18</w:t>
                            </w:r>
                          </w:p>
                          <w:p w:rsidR="00C63465" w:rsidRPr="00706C6E" w:rsidRDefault="00C63465" w:rsidP="00433214">
                            <w:pPr>
                              <w:rPr>
                                <w:b/>
                              </w:rPr>
                            </w:pPr>
                            <w:r w:rsidRPr="00706C6E">
                              <w:rPr>
                                <w:b/>
                              </w:rPr>
                              <w:t>M.C. test</w:t>
                            </w:r>
                          </w:p>
                          <w:p w:rsidR="00C63465" w:rsidRDefault="00C63465" w:rsidP="00433214"/>
                          <w:p w:rsidR="00C63465" w:rsidRPr="00433214" w:rsidRDefault="00C63465" w:rsidP="007A57C7"/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  <w:p w:rsidR="00C63465" w:rsidRDefault="00C63465" w:rsidP="007A57C7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The Politics of Equilibrium (Gilded Age Presidents, Politics and Issues of the Era)</w:t>
                            </w:r>
                          </w:p>
                          <w:p w:rsidR="00C63465" w:rsidRDefault="00C63465" w:rsidP="007A57C7">
                            <w:pPr>
                              <w:rPr>
                                <w:b/>
                              </w:rPr>
                            </w:pPr>
                          </w:p>
                          <w:p w:rsidR="00706C6E" w:rsidRDefault="00706C6E" w:rsidP="007A57C7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Start Ch. 19 </w:t>
                            </w:r>
                          </w:p>
                          <w:p w:rsidR="00C63465" w:rsidRPr="007A57C7" w:rsidRDefault="008038B6" w:rsidP="007A57C7">
                            <w:r w:rsidRPr="00706C6E">
                              <w:rPr>
                                <w:color w:val="C45911" w:themeColor="accent2" w:themeShade="BF"/>
                              </w:rPr>
                              <w:t>Pgs. 454-457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:rsidR="00C63465" w:rsidRDefault="00C63465" w:rsidP="00433214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The Agrarian Revolt, Populism &amp; the Crisis of the 1890s</w:t>
                            </w:r>
                          </w:p>
                          <w:p w:rsidR="008038B6" w:rsidRDefault="008038B6" w:rsidP="00433214">
                            <w:pPr>
                              <w:rPr>
                                <w:b/>
                              </w:rPr>
                            </w:pPr>
                          </w:p>
                          <w:p w:rsidR="008038B6" w:rsidRDefault="008038B6" w:rsidP="00433214">
                            <w:pPr>
                              <w:rPr>
                                <w:b/>
                              </w:rPr>
                            </w:pPr>
                          </w:p>
                          <w:p w:rsidR="008038B6" w:rsidRDefault="008038B6" w:rsidP="00433214">
                            <w:pPr>
                              <w:rPr>
                                <w:b/>
                              </w:rPr>
                            </w:pPr>
                          </w:p>
                          <w:p w:rsidR="00057E30" w:rsidRDefault="00057E30" w:rsidP="00433214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8038B6" w:rsidRPr="008038B6" w:rsidRDefault="008038B6" w:rsidP="00433214">
                            <w:r w:rsidRPr="00706C6E">
                              <w:rPr>
                                <w:color w:val="C45911" w:themeColor="accent2" w:themeShade="BF"/>
                              </w:rPr>
                              <w:t>Pgs. 458-461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:rsidR="00C63465" w:rsidRDefault="00C63465" w:rsidP="00433214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Stirrings of Imperialism (The US as a world power &amp; the war with Spain in the late 19th century)</w:t>
                            </w:r>
                          </w:p>
                          <w:p w:rsidR="00057E30" w:rsidRDefault="00057E30" w:rsidP="00433214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057E30" w:rsidRDefault="00057E30" w:rsidP="00433214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8038B6" w:rsidRPr="008038B6" w:rsidRDefault="008038B6" w:rsidP="00433214">
                            <w:r w:rsidRPr="00706C6E">
                              <w:rPr>
                                <w:color w:val="C45911" w:themeColor="accent2" w:themeShade="BF"/>
                              </w:rPr>
                              <w:t>Pgs. 462-465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  <w:p w:rsidR="00C63465" w:rsidRDefault="00C63465" w:rsidP="00433214">
                            <w:pPr>
                              <w:rPr>
                                <w:b/>
                              </w:rPr>
                            </w:pPr>
                            <w:r w:rsidRPr="007A57C7">
                              <w:rPr>
                                <w:b/>
                              </w:rPr>
                              <w:t>The Progressive Impulse (Progressivism)</w:t>
                            </w:r>
                          </w:p>
                          <w:p w:rsidR="008038B6" w:rsidRDefault="008038B6" w:rsidP="00433214">
                            <w:pPr>
                              <w:rPr>
                                <w:b/>
                              </w:rPr>
                            </w:pPr>
                          </w:p>
                          <w:p w:rsidR="008038B6" w:rsidRDefault="008038B6" w:rsidP="00433214">
                            <w:pPr>
                              <w:rPr>
                                <w:b/>
                              </w:rPr>
                            </w:pPr>
                          </w:p>
                          <w:p w:rsidR="008038B6" w:rsidRDefault="008038B6" w:rsidP="00433214">
                            <w:pPr>
                              <w:rPr>
                                <w:b/>
                              </w:rPr>
                            </w:pPr>
                          </w:p>
                          <w:p w:rsidR="00057E30" w:rsidRDefault="00057E30" w:rsidP="00433214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8038B6" w:rsidRPr="008038B6" w:rsidRDefault="008038B6" w:rsidP="00433214">
                            <w:r w:rsidRPr="00706C6E">
                              <w:rPr>
                                <w:color w:val="C45911" w:themeColor="accent2" w:themeShade="BF"/>
                              </w:rPr>
                              <w:t>Pgs. 466-469</w:t>
                            </w:r>
                          </w:p>
                        </w:tc>
                        <w:tc>
                          <w:tcPr>
                            <w:tcW w:w="1461" w:type="dxa"/>
                          </w:tcPr>
                          <w:p w:rsidR="00C63465" w:rsidRDefault="00C63465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8038B6" w:rsidRDefault="008038B6" w:rsidP="008038B6"/>
                          <w:p w:rsidR="00057E30" w:rsidRDefault="00057E30" w:rsidP="008038B6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8038B6" w:rsidRPr="008038B6" w:rsidRDefault="008038B6" w:rsidP="008038B6">
                            <w:r w:rsidRPr="00706C6E">
                              <w:rPr>
                                <w:color w:val="C45911" w:themeColor="accent2" w:themeShade="BF"/>
                              </w:rPr>
                              <w:t>Pgs. 470-473</w:t>
                            </w:r>
                          </w:p>
                        </w:tc>
                      </w:tr>
                    </w:tbl>
                    <w:p w:rsidR="00C63465" w:rsidRDefault="00C63465" w:rsidP="00C63465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bookmarkEnd w:id="0"/>
    </w:p>
    <w:sectPr w:rsidR="00EE4597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00A3"/>
    <w:multiLevelType w:val="hybridMultilevel"/>
    <w:tmpl w:val="4AE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65"/>
    <w:rsid w:val="00057E30"/>
    <w:rsid w:val="00392358"/>
    <w:rsid w:val="00706C6E"/>
    <w:rsid w:val="007458C0"/>
    <w:rsid w:val="008038B6"/>
    <w:rsid w:val="008136C4"/>
    <w:rsid w:val="00C63465"/>
    <w:rsid w:val="00EE4597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07609-94B6-4677-8136-19B217C1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C63465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sz w:val="56"/>
      <w:szCs w:val="20"/>
    </w:rPr>
  </w:style>
  <w:style w:type="paragraph" w:customStyle="1" w:styleId="BoxesHeading2">
    <w:name w:val="Boxes Heading2"/>
    <w:rsid w:val="00C63465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C63465"/>
    <w:pPr>
      <w:jc w:val="center"/>
    </w:pPr>
    <w:rPr>
      <w:b/>
      <w:noProof/>
      <w:sz w:val="72"/>
    </w:rPr>
  </w:style>
  <w:style w:type="paragraph" w:styleId="ListParagraph">
    <w:name w:val="List Paragraph"/>
    <w:basedOn w:val="Normal"/>
    <w:uiPriority w:val="34"/>
    <w:qFormat/>
    <w:rsid w:val="0080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Molla, Elizabeth</dc:creator>
  <cp:keywords/>
  <dc:description/>
  <cp:lastModifiedBy>Molla, Elizabeth</cp:lastModifiedBy>
  <cp:revision>6</cp:revision>
  <dcterms:created xsi:type="dcterms:W3CDTF">2016-12-20T16:42:00Z</dcterms:created>
  <dcterms:modified xsi:type="dcterms:W3CDTF">2016-12-21T13:59:00Z</dcterms:modified>
</cp:coreProperties>
</file>